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0F924A0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Муниципальное бюджетное образовательное учреждение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Средняя общеобразовательная школа №8.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Итоговый индивидуальный ПРОЕКТ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«</w:t>
      </w:r>
      <w:bookmarkStart w:id="0" w:name="_dx_frag_StartFragment"/>
      <w:bookmarkEnd w:id="0"/>
      <w:r>
        <w:rPr>
          <w:rFonts w:ascii="Times New Roman" w:hAnsi="Times New Roman"/>
        </w:rPr>
        <w:t xml:space="preserve">Создание шаблона сайта онлайн-магазина домашних животных «Happy Pet» </w:t>
      </w:r>
      <w:r>
        <w:rPr>
          <w:rFonts w:ascii="Times New Roman" w:hAnsi="Times New Roman"/>
          <w:color w:val="000000"/>
          <w:sz w:val="24"/>
        </w:rPr>
        <w:t xml:space="preserve">» 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Выполнил: ученик 9 Б класса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Тюшняков Никита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Руководитель проекта: учитель информатики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Климин Алексей Валерьевич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color w:val="000000"/>
          <w:sz w:val="24"/>
        </w:rPr>
        <w:t>Шадринск, 2023</w:t>
        <w:br w:type="page"/>
      </w:r>
      <w:bookmarkStart w:id="1" w:name="_GoBack"/>
      <w:bookmarkEnd w:id="1"/>
      <w:r>
        <w:rPr>
          <w:rFonts w:ascii="Times New Roman" w:hAnsi="Times New Roman"/>
          <w:b w:val="1"/>
          <w:color w:val="000000"/>
          <w:sz w:val="32"/>
        </w:rPr>
        <w:t>Содержание</w:t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 xml:space="preserve"> TOC \h 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 xml:space="preserve"> TOC \h 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"_Toc67748173"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Введение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_Toc67748173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5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"_Toc23405920"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Анализ аналогов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_Toc23405920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6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"_Toc155087898"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Этапы Разработки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_Toc155087898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7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"_Toc141481097"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Заключение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_Toc141481097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8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"_Toc225548226"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Рисунки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_Toc225548226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9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"_Toc182392414"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Список литературы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_Toc182392414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13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5"/>
        <w:tabs>
          <w:tab w:val="right" w:pos="9355" w:leader="dot"/>
        </w:tabs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32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0"/>
          <w:sz w:val="32"/>
        </w:rPr>
      </w:pPr>
      <w:bookmarkStart w:id="2" w:name="_Toc67748173"/>
      <w:r>
        <w:rPr>
          <w:rFonts w:ascii="Times New Roman" w:hAnsi="Times New Roman"/>
          <w:b w:val="1"/>
          <w:color w:val="000000"/>
          <w:sz w:val="32"/>
        </w:rPr>
        <w:t xml:space="preserve">Введение </w:t>
      </w:r>
      <w:bookmarkEnd w:id="2"/>
    </w:p>
    <w:p>
      <w:pPr>
        <w:rPr>
          <w:rFonts w:ascii="Times New Roman" w:hAnsi="Times New Roman"/>
          <w:color w:val="000000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Актуальность проекта</w:t>
      </w:r>
      <w:r>
        <w:rPr>
          <w:rFonts w:ascii="Times New Roman" w:hAnsi="Times New Roman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Цель:</w:t>
      </w:r>
      <w:r>
        <w:rPr>
          <w:rFonts w:ascii="Times New Roman" w:hAnsi="Times New Roman"/>
        </w:rPr>
        <w:t xml:space="preserve"> создать работоспособный шаблон сайта для</w:t>
      </w:r>
      <w:r>
        <w:rPr>
          <w:rFonts w:ascii="Times New Roman" w:hAnsi="Times New Roman"/>
        </w:rPr>
        <w:t xml:space="preserve"> онлайн-магазина домашних животных</w:t>
      </w:r>
      <w:r>
        <w:rPr>
          <w:rFonts w:ascii="Times New Roman" w:hAnsi="Times New Roman"/>
        </w:rPr>
        <w:t xml:space="preserve">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3" w:name="__RefHeading___Toc1657_934531185"/>
      <w:bookmarkEnd w:id="3"/>
      <w:r>
        <w:rPr>
          <w:rFonts w:ascii="Times New Roman" w:hAnsi="Times New Roman"/>
        </w:rPr>
        <w:t>Задачи: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4" w:name="__RefHeading___Toc1659_934531185"/>
      <w:bookmarkEnd w:id="4"/>
      <w:r>
        <w:rPr>
          <w:rFonts w:ascii="Times New Roman" w:hAnsi="Times New Roman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5" w:name="__RefHeading___Toc1661_934531185"/>
      <w:bookmarkEnd w:id="5"/>
      <w:r>
        <w:rPr>
          <w:rFonts w:ascii="Times New Roman" w:hAnsi="Times New Roman"/>
        </w:rPr>
        <w:t>2. Разработка анимаций и функций интерфейса сайта с помощью языков программирования JavaScript.</w:t>
      </w:r>
      <w:bookmarkStart w:id="6" w:name="__RefHeading___Toc1663_934531185"/>
      <w:bookmarkEnd w:id="6"/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3. Разработка базы данных с помощью языков программирования PHP и MySQL.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>
      <w:pPr>
        <w:pStyle w:val="P17"/>
        <w:jc w:val="center"/>
        <w:rPr>
          <w:rFonts w:ascii="Times New Roman" w:hAnsi="Times New Roman"/>
          <w:color w:val="00000A"/>
          <w:sz w:val="32"/>
        </w:rPr>
      </w:pPr>
      <w:bookmarkStart w:id="7" w:name="_Toc121871247"/>
      <w:bookmarkEnd w:id="7"/>
      <w:bookmarkStart w:id="8" w:name="_Toc23405920"/>
      <w:r>
        <w:rPr>
          <w:rFonts w:ascii="Times New Roman" w:hAnsi="Times New Roman"/>
          <w:color w:val="00000A"/>
          <w:sz w:val="32"/>
        </w:rPr>
        <w:t>Анализ аналогов</w:t>
      </w:r>
      <w:bookmarkEnd w:id="8"/>
    </w:p>
    <w:p>
      <w:pPr>
        <w:pStyle w:val="P2"/>
        <w:keepNext w:val="1"/>
        <w:keepLines w:val="1"/>
        <w:jc w:val="center"/>
        <w:rPr>
          <w:rFonts w:ascii="Times New Roman" w:hAnsi="Times New Roman"/>
          <w:sz w:val="24"/>
        </w:rPr>
      </w:pPr>
    </w:p>
    <w:p>
      <w:pPr>
        <w:spacing w:lineRule="auto" w:line="360" w:beforeAutospacing="0" w:afterAutospacing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 xml:space="preserve">Прежде чем приступить к разработке собственного шаблона сайта, необходимо проанализировать уже существующие аналоги и методы их разработки.Одним из таких примеров был выбраны сайты </w:t>
      </w:r>
      <w:r>
        <w:rPr>
          <w:rFonts w:ascii="Times New Roman" w:hAnsi="Times New Roman"/>
          <w:b w:val="1"/>
          <w:sz w:val="24"/>
        </w:rPr>
        <w:t>Четыре лапы</w:t>
      </w:r>
      <w:r>
        <w:rPr>
          <w:rFonts w:ascii="Times New Roman" w:hAnsi="Times New Roman"/>
          <w:b w:val="1"/>
        </w:rPr>
        <w:t xml:space="preserve"> </w:t>
      </w:r>
      <w:r>
        <w:rPr>
          <w:rFonts w:ascii="Times New Roman" w:hAnsi="Times New Roman"/>
        </w:rPr>
        <w:t xml:space="preserve">и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"https://zvero.ru/" \o "ZVERO.RU"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fldChar w:fldCharType="end"/>
      </w:r>
      <w:r>
        <w:rPr>
          <w:rFonts w:ascii="Times New Roman" w:hAnsi="Times New Roman"/>
          <w:color w:val="000000"/>
          <w:sz w:val="20"/>
        </w:rPr>
        <w:t xml:space="preserve"> . </w:t>
      </w:r>
      <w:r>
        <w:rPr>
          <w:rFonts w:ascii="Times New Roman" w:hAnsi="Times New Roman"/>
          <w:color w:val="000000"/>
          <w:sz w:val="24"/>
        </w:rPr>
        <w:t>У этих сайтов не было одного основного цвета.</w:t>
      </w:r>
    </w:p>
    <w:p>
      <w:p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0"/>
          <w:sz w:val="32"/>
        </w:rPr>
      </w:pPr>
      <w:bookmarkStart w:id="9" w:name="_Toc155087898"/>
      <w:r>
        <w:rPr>
          <w:rFonts w:ascii="Times New Roman" w:hAnsi="Times New Roman"/>
          <w:b w:val="1"/>
          <w:color w:val="000000"/>
          <w:sz w:val="32"/>
        </w:rPr>
        <w:t xml:space="preserve">Этапы Разработки </w:t>
      </w:r>
      <w:bookmarkEnd w:id="9"/>
    </w:p>
    <w:p>
      <w:pPr>
        <w:pStyle w:val="P9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дизайна </w:t>
      </w:r>
    </w:p>
    <w:p>
      <w:pPr>
        <w:pStyle w:val="P9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интерфейса </w:t>
      </w:r>
    </w:p>
    <w:p>
      <w:pPr>
        <w:pStyle w:val="P9"/>
        <w:numPr>
          <w:ilvl w:val="0"/>
          <w:numId w:val="1"/>
        </w:numPr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Разработка базы данных</w:t>
      </w:r>
    </w:p>
    <w:p>
      <w:pPr>
        <w:rPr>
          <w:rFonts w:ascii="Times New Roman" w:hAnsi="Times New Roman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sz w:val="24"/>
        </w:rPr>
        <w:t xml:space="preserve">На главной странице размещается шапка с логотипом и названием магазина. </w:t>
      </w:r>
      <w:r>
        <w:rPr>
          <w:rFonts w:ascii="Times New Roman" w:hAnsi="Times New Roman"/>
        </w:rPr>
        <w:t>Внешний вид главной страницы компьютерной версии представлен на рисунке 1.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  <w:t>При нажатии на кнопку "Посмотреть друзей", вы попадаете в магазин(рис.2).</w:t>
      </w:r>
    </w:p>
    <w:p>
      <w:pPr>
        <w:rPr>
          <w:rFonts w:ascii="Times New Roman" w:hAnsi="Times New Roman"/>
        </w:rPr>
      </w:pP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Внешний вид входа представлен на рисунке 3. Внешний вид регистрации представлен на рисунке 4.</w:t>
      </w: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"Зарегистрироваться", вы попадаете на страницу с личный кабинет(Рис.5) .</w:t>
      </w: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</w:r>
    </w:p>
    <w:p>
      <w:pPr>
        <w:jc w:val="left"/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"Контакты" вы попадете на страницу, где сможете отправить письмо разработчикам сайта(</w:t>
      </w:r>
      <w:r>
        <w:rPr>
          <w:rFonts w:ascii="Times New Roman" w:hAnsi="Times New Roman"/>
          <w:sz w:val="24"/>
        </w:rPr>
        <w:t>Р</w:t>
      </w:r>
      <w:r>
        <w:rPr>
          <w:rFonts w:ascii="Times New Roman" w:hAnsi="Times New Roman"/>
          <w:sz w:val="24"/>
        </w:rPr>
        <w:t>ис.9)</w:t>
      </w:r>
    </w:p>
    <w:p>
      <w:pPr>
        <w:jc w:val="left"/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"О сервисе" вы попадете на страницу, где сможете узнать о самой компании(</w:t>
      </w:r>
      <w:r>
        <w:rPr>
          <w:rFonts w:ascii="Times New Roman" w:hAnsi="Times New Roman"/>
          <w:sz w:val="24"/>
        </w:rPr>
        <w:t>Р</w:t>
      </w:r>
      <w:r>
        <w:rPr>
          <w:rFonts w:ascii="Times New Roman" w:hAnsi="Times New Roman"/>
          <w:sz w:val="24"/>
        </w:rPr>
        <w:t>ис.10)</w:t>
      </w:r>
    </w:p>
    <w:p>
      <w:pPr>
        <w:jc w:val="lef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color w:val="000000"/>
          <w:sz w:val="32"/>
        </w:rPr>
      </w:pPr>
      <w:bookmarkStart w:id="10" w:name="__RefHeading___Toc2097_2113364828"/>
      <w:bookmarkEnd w:id="10"/>
      <w:bookmarkStart w:id="11" w:name="_Toc121871249"/>
      <w:bookmarkEnd w:id="11"/>
      <w:bookmarkStart w:id="12" w:name="_Toc141481097"/>
      <w:r>
        <w:rPr>
          <w:rFonts w:ascii="Times New Roman" w:hAnsi="Times New Roman"/>
          <w:color w:val="000000"/>
          <w:sz w:val="32"/>
        </w:rPr>
        <w:t>Заключение</w:t>
      </w:r>
      <w:bookmarkEnd w:id="12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результате работы над проектом был разработан шаблон сайта, который в дальнейшем можно использовать для создания сайта для любого туристического агентства.</w:t>
      </w:r>
      <w:bookmarkStart w:id="13" w:name="_Toc121871250"/>
      <w:bookmarkEnd w:id="13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</w:p>
    <w:p>
      <w:pPr>
        <w:pStyle w:val="P8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</w:p>
    <w:p>
      <w:pPr>
        <w:pStyle w:val="P17"/>
        <w:jc w:val="center"/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</w:rPr>
        <w:br w:type="page"/>
      </w:r>
      <w:bookmarkStart w:id="14" w:name="_Toc225548226"/>
      <w:bookmarkStart w:id="15" w:name="_Toc337175589"/>
      <w:r>
        <w:rPr>
          <w:rFonts w:ascii="Times New Roman" w:hAnsi="Times New Roman"/>
          <w:b w:val="1"/>
          <w:color w:val="000000"/>
          <w:sz w:val="32"/>
        </w:rPr>
        <w:t>Рисунки</w:t>
      </w:r>
      <w:bookmarkEnd w:id="14"/>
    </w:p>
    <w:p>
      <w:pPr>
        <w:rPr>
          <w:rFonts w:ascii="Times New Roman" w:hAnsi="Times New Roman"/>
        </w:rPr>
      </w:pPr>
    </w:p>
    <w:p>
      <w:pPr>
        <w:jc w:val="center"/>
        <w:rPr>
          <w:rFonts w:ascii="Times New Roman" w:hAnsi="Times New Roman"/>
        </w:rPr>
      </w:pPr>
      <w:r>
        <w:drawing>
          <wp:inline xmlns:wp="http://schemas.openxmlformats.org/drawingml/2006/wordprocessingDrawing">
            <wp:extent cx="4377055" cy="221742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2174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Рис. 1. Внешний вид главной страницы.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4340225" cy="221932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2219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Рис. 2. Внешний вид магазина.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8640" cy="221742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174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1655" cy="220599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20599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419600" cy="223837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383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277745" cy="506666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277745" cy="50666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302510" cy="508952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5089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04335" cy="210312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21031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</w:t>
      </w:r>
      <w:r>
        <w:rPr>
          <w:rFonts w:ascii="Times New Roman" w:hAnsi="Times New Roman"/>
          <w:sz w:val="24"/>
        </w:rPr>
        <w:t>ис.8. Вид базы данных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562475" cy="2295525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295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Рис.9. Вид страницы "Контакты"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514215" cy="2290445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4514215" cy="229044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Рис.10. Вид страницы "О сервисе"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pStyle w:val="P17"/>
        <w:jc w:val="center"/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</w:rPr>
        <w:br w:type="page"/>
      </w:r>
      <w:bookmarkStart w:id="16" w:name="_Toc182392414"/>
      <w:r>
        <w:rPr>
          <w:rFonts w:ascii="Times New Roman" w:hAnsi="Times New Roman"/>
          <w:b w:val="1"/>
          <w:color w:val="00000A"/>
          <w:sz w:val="32"/>
        </w:rPr>
        <w:t>Список литературы</w:t>
      </w:r>
      <w:bookmarkEnd w:id="15"/>
      <w:bookmarkEnd w:id="16"/>
    </w:p>
    <w:p>
      <w:pPr>
        <w:pStyle w:val="P2"/>
        <w:keepNext w:val="1"/>
        <w:keepLines w:val="1"/>
        <w:jc w:val="center"/>
        <w:rPr>
          <w:rFonts w:ascii="Times New Roman" w:hAnsi="Times New Roman"/>
          <w:color w:val="00000A"/>
          <w:sz w:val="24"/>
        </w:rPr>
      </w:pP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</w:rPr>
        <w:t xml:space="preserve">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"https://4lapy.ru"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https://4lapy.ru</w:t>
      </w:r>
      <w:r>
        <w:rPr>
          <w:rStyle w:val="C2"/>
          <w:rFonts w:ascii="Times New Roman" w:hAnsi="Times New Roman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"https://zvero.ru/" \o "ZVERO.RU"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 xml:space="preserve"> </w:t>
      </w:r>
      <w:r>
        <w:rPr>
          <w:rFonts w:ascii="Times New Roman" w:hAnsi="Times New Roman"/>
        </w:rPr>
        <w:t xml:space="preserve">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https://zvero.ru</w:t>
      </w:r>
      <w:r>
        <w:rPr>
          <w:rStyle w:val="C2"/>
          <w:rFonts w:ascii="Times New Roman" w:hAnsi="Times New Roman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Шаблон сайта "Happy pet(HP)" 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"file:///F:\\HP\\HP.html"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Happy Pet</w:t>
      </w:r>
      <w:r>
        <w:rPr>
          <w:rStyle w:val="C2"/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Sz w:w="11906" w:h="16838" w:code="9"/>
      <w:pgMar w:left="1701" w:right="850" w:top="1134" w:bottom="1134" w:header="0" w:footer="0" w:gutter="0"/>
      <w:pgNumType w:start="3" w:chapSep="period"/>
      <w:cols w:equalWidth="1" w:space="72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rPr>
        <w:color w:val="000000"/>
      </w:rPr>
    </w:pPr>
    <w:r>
      <w:rPr>
        <w:color w:val="000000"/>
      </w:rPr>
      <w:t>1</w:t>
    </w:r>
    <w:r>
      <w:rPr>
        <w:color w:val="000000"/>
      </w:rPr>
      <w:fldChar w:fldCharType="begin"/>
    </w:r>
    <w:r>
      <w:rPr>
        <w:color w:val="000000"/>
      </w:rPr>
      <w:instrText xml:space="preserve"> PAGE 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jc w:val="center"/>
    </w:pPr>
  </w:p>
  <w:p>
    <w:pPr>
      <w:jc w:val="center"/>
    </w:pPr>
  </w:p>
</w:ftr>
</file>

<file path=word/numbering.xml><?xml version="1.0" encoding="utf-8"?>
<w:numbering xmlns:w="http://schemas.openxmlformats.org/wordprocessingml/2006/main">
  <w:abstractNum w:abstractNumId="0">
    <w:nsid w:val="0119C79D"/>
    <w:multiLevelType w:val="multilevel"/>
    <w:lvl w:ilvl="0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1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2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3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4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5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6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7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8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abstractNum w:abstractNumId="2">
    <w:nsid w:val="662461D2"/>
    <w:multiLevelType w:val="hybridMultilevel"/>
    <w:lvl w:ilvl="0" w:tplc="57A0A261">
      <w:start w:val="1"/>
      <w:numFmt w:val="decimal"/>
      <w:suff w:val="tab"/>
      <w:lvlText w:val="%1."/>
      <w:lvlJc w:val="left"/>
      <w:pPr>
        <w:ind w:hanging="354" w:left="720"/>
      </w:pPr>
      <w:rPr/>
    </w:lvl>
    <w:lvl w:ilvl="1" w:tplc="2640310B">
      <w:start w:val="1"/>
      <w:numFmt w:val="decimal"/>
      <w:suff w:val="tab"/>
      <w:lvlText w:val="%2."/>
      <w:lvlJc w:val="left"/>
      <w:pPr>
        <w:ind w:hanging="354" w:left="1440"/>
      </w:pPr>
      <w:rPr/>
    </w:lvl>
    <w:lvl w:ilvl="2" w:tplc="1AEE5282">
      <w:start w:val="1"/>
      <w:numFmt w:val="decimal"/>
      <w:suff w:val="tab"/>
      <w:lvlText w:val="%3."/>
      <w:lvlJc w:val="left"/>
      <w:pPr>
        <w:ind w:hanging="354" w:left="2160"/>
      </w:pPr>
      <w:rPr/>
    </w:lvl>
    <w:lvl w:ilvl="3" w:tplc="3A8EBB25">
      <w:start w:val="1"/>
      <w:numFmt w:val="decimal"/>
      <w:suff w:val="tab"/>
      <w:lvlText w:val="%4."/>
      <w:lvlJc w:val="left"/>
      <w:pPr>
        <w:ind w:hanging="354" w:left="2880"/>
      </w:pPr>
      <w:rPr/>
    </w:lvl>
    <w:lvl w:ilvl="4" w:tplc="69D99132">
      <w:start w:val="1"/>
      <w:numFmt w:val="decimal"/>
      <w:suff w:val="tab"/>
      <w:lvlText w:val="%5."/>
      <w:lvlJc w:val="left"/>
      <w:pPr>
        <w:ind w:hanging="354" w:left="3600"/>
      </w:pPr>
      <w:rPr/>
    </w:lvl>
    <w:lvl w:ilvl="5" w:tplc="0443B41D">
      <w:start w:val="1"/>
      <w:numFmt w:val="decimal"/>
      <w:suff w:val="tab"/>
      <w:lvlText w:val="%6."/>
      <w:lvlJc w:val="left"/>
      <w:pPr>
        <w:ind w:hanging="354" w:left="4320"/>
      </w:pPr>
      <w:rPr/>
    </w:lvl>
    <w:lvl w:ilvl="6" w:tplc="46E21830">
      <w:start w:val="1"/>
      <w:numFmt w:val="decimal"/>
      <w:suff w:val="tab"/>
      <w:lvlText w:val="%7."/>
      <w:lvlJc w:val="left"/>
      <w:pPr>
        <w:ind w:hanging="354" w:left="5040"/>
      </w:pPr>
      <w:rPr/>
    </w:lvl>
    <w:lvl w:ilvl="7" w:tplc="289CB167">
      <w:start w:val="1"/>
      <w:numFmt w:val="decimal"/>
      <w:suff w:val="tab"/>
      <w:lvlText w:val="%8."/>
      <w:lvlJc w:val="left"/>
      <w:pPr>
        <w:ind w:hanging="354" w:left="5760"/>
      </w:pPr>
      <w:rPr/>
    </w:lvl>
    <w:lvl w:ilvl="8" w:tplc="63F6D7D4">
      <w:start w:val="1"/>
      <w:numFmt w:val="decimal"/>
      <w:suff w:val="tab"/>
      <w:lvlText w:val="%9."/>
      <w:lvlJc w:val="left"/>
      <w:pPr>
        <w:ind w:hanging="354" w:left="6480"/>
      </w:pPr>
      <w:rPr/>
    </w:lvl>
  </w:abstractNum>
  <w:abstractNum w:abstractNumId="3">
    <w:nsid w:val="67BEB51E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  <w:tabs>
          <w:tab w:val="left" w:pos="0" w:leader="none"/>
        </w:tabs>
      </w:pPr>
      <w:rPr>
        <w:b w:val="1"/>
        <w:i w:val="0"/>
        <w:sz w:val="22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hanging="360" w:left="1440"/>
        <w:tabs>
          <w:tab w:val="left" w:pos="0" w:leader="none"/>
        </w:tabs>
      </w:pPr>
      <w:rPr/>
    </w:lvl>
    <w:lvl w:ilvl="2">
      <w:start w:val="1"/>
      <w:numFmt w:val="lowerRoman"/>
      <w:suff w:val="tab"/>
      <w:lvlText w:val="%3."/>
      <w:lvlJc w:val="right"/>
      <w:pPr>
        <w:ind w:hanging="180" w:left="2160"/>
        <w:tabs>
          <w:tab w:val="left" w:pos="0" w:leader="none"/>
        </w:tabs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  <w:tabs>
          <w:tab w:val="left" w:pos="0" w:leader="none"/>
        </w:tabs>
      </w:pPr>
      <w:rPr/>
    </w:lvl>
    <w:lvl w:ilvl="4">
      <w:start w:val="1"/>
      <w:numFmt w:val="lowerLetter"/>
      <w:suff w:val="tab"/>
      <w:lvlText w:val="%5."/>
      <w:lvlJc w:val="left"/>
      <w:pPr>
        <w:ind w:hanging="360" w:left="3600"/>
        <w:tabs>
          <w:tab w:val="left" w:pos="0" w:leader="none"/>
        </w:tabs>
      </w:pPr>
      <w:rPr/>
    </w:lvl>
    <w:lvl w:ilvl="5">
      <w:start w:val="1"/>
      <w:numFmt w:val="lowerRoman"/>
      <w:suff w:val="tab"/>
      <w:lvlText w:val="%6."/>
      <w:lvlJc w:val="right"/>
      <w:pPr>
        <w:ind w:hanging="180" w:left="4320"/>
        <w:tabs>
          <w:tab w:val="left" w:pos="0" w:leader="none"/>
        </w:tabs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  <w:tabs>
          <w:tab w:val="left" w:pos="0" w:leader="none"/>
        </w:tabs>
      </w:pPr>
      <w:rPr/>
    </w:lvl>
    <w:lvl w:ilvl="7">
      <w:start w:val="1"/>
      <w:numFmt w:val="lowerLetter"/>
      <w:suff w:val="tab"/>
      <w:lvlText w:val="%8."/>
      <w:lvlJc w:val="left"/>
      <w:pPr>
        <w:ind w:hanging="360" w:left="5760"/>
        <w:tabs>
          <w:tab w:val="left" w:pos="0" w:leader="none"/>
        </w:tabs>
      </w:pPr>
      <w:rPr/>
    </w:lvl>
    <w:lvl w:ilvl="8">
      <w:start w:val="1"/>
      <w:numFmt w:val="lowerRoman"/>
      <w:suff w:val="tab"/>
      <w:lvlText w:val="%9."/>
      <w:lvlJc w:val="right"/>
      <w:pPr>
        <w:ind w:hanging="180" w:left="6480"/>
        <w:tabs>
          <w:tab w:val="left" w:pos="0" w:leader="none"/>
        </w:tabs>
      </w:pPr>
      <w:rPr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1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suppressAutoHyphens w:val="0"/>
      <w:spacing w:lineRule="auto" w:line="276" w:after="200" w:beforeAutospacing="0" w:afterAutospacing="0"/>
    </w:pPr>
    <w:rPr/>
  </w:style>
  <w:style w:type="paragraph" w:styleId="P1">
    <w:name w:val="heading 1"/>
    <w:basedOn w:val="P3"/>
    <w:pPr>
      <w:spacing w:lineRule="auto" w:line="275" w:before="0" w:after="200" w:beforeAutospacing="0" w:afterAutospacing="0"/>
      <w:outlineLvl w:val="0"/>
    </w:pPr>
    <w:rPr>
      <w:b w:val="1"/>
      <w:sz w:val="36"/>
    </w:rPr>
  </w:style>
  <w:style w:type="paragraph" w:styleId="P2">
    <w:name w:val="heading 2"/>
    <w:basedOn w:val="P0"/>
    <w:pPr>
      <w:spacing w:before="200" w:after="0" w:beforeAutospacing="0" w:afterAutospacing="0"/>
      <w:outlineLvl w:val="1"/>
    </w:pPr>
    <w:rPr>
      <w:rFonts w:ascii="Cambria" w:hAnsi="Cambria"/>
      <w:b w:val="1"/>
      <w:color w:val="4F81BD"/>
      <w:sz w:val="26"/>
    </w:rPr>
  </w:style>
  <w:style w:type="paragraph" w:styleId="P3">
    <w:name w:val="Заголовок"/>
    <w:basedOn w:val="P0"/>
    <w:next w:val="P4"/>
    <w:qFormat/>
    <w:pPr>
      <w:keepNext w:val="1"/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4">
    <w:name w:val="Body Text"/>
    <w:basedOn w:val="P0"/>
    <w:pPr>
      <w:spacing w:after="140" w:beforeAutospacing="0" w:afterAutospacing="0"/>
    </w:pPr>
    <w:rPr/>
  </w:style>
  <w:style w:type="paragraph" w:styleId="P5">
    <w:name w:val="List"/>
    <w:basedOn w:val="P4"/>
    <w:pPr/>
    <w:rPr/>
  </w:style>
  <w:style w:type="paragraph" w:styleId="P6">
    <w:name w:val="caption"/>
    <w:basedOn w:val="P0"/>
    <w:qFormat/>
    <w:pPr>
      <w:suppressLineNumbers w:val="1"/>
      <w:spacing w:before="120" w:after="120" w:beforeAutospacing="0" w:afterAutospacing="0"/>
    </w:pPr>
    <w:rPr>
      <w:i w:val="1"/>
      <w:sz w:val="24"/>
    </w:rPr>
  </w:style>
  <w:style w:type="paragraph" w:styleId="P7">
    <w:name w:val="index heading"/>
    <w:basedOn w:val="P0"/>
    <w:qFormat/>
    <w:pPr>
      <w:suppressLineNumbers w:val="1"/>
    </w:pPr>
    <w:rPr/>
  </w:style>
  <w:style w:type="paragraph" w:styleId="P8">
    <w:name w:val="Text body"/>
    <w:basedOn w:val="P0"/>
    <w:qFormat/>
    <w:pPr>
      <w:suppressAutoHyphens w:val="1"/>
      <w:spacing w:lineRule="auto" w:line="273" w:after="140" w:beforeAutospacing="0" w:afterAutospacing="0"/>
    </w:pPr>
    <w:rPr>
      <w:rFonts w:ascii="Liberation Serif" w:hAnsi="Liberation Serif"/>
      <w:sz w:val="24"/>
    </w:rPr>
  </w:style>
  <w:style w:type="paragraph" w:styleId="P9">
    <w:name w:val="List Paragraph"/>
    <w:basedOn w:val="P0"/>
    <w:qFormat/>
    <w:pPr>
      <w:ind w:left="720"/>
      <w:contextualSpacing w:val="1"/>
    </w:pPr>
    <w:rPr/>
  </w:style>
  <w:style w:type="paragraph" w:styleId="P10">
    <w:name w:val="Standard"/>
    <w:basedOn w:val="P0"/>
    <w:qFormat/>
    <w:pPr/>
    <w:rPr/>
  </w:style>
  <w:style w:type="paragraph" w:styleId="P11">
    <w:name w:val="header"/>
    <w:basedOn w:val="P0"/>
    <w:link w:val="C6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2">
    <w:name w:val="footer"/>
    <w:basedOn w:val="P0"/>
    <w:link w:val="C7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3">
    <w:name w:val="No Spacing"/>
    <w:link w:val="C8"/>
    <w:qFormat/>
    <w:pPr>
      <w:suppressAutoHyphens w:val="0"/>
    </w:pPr>
    <w:rPr/>
  </w:style>
  <w:style w:type="paragraph" w:styleId="P14">
    <w:name w:val="Balloon Text"/>
    <w:basedOn w:val="P0"/>
    <w:link w:val="C9"/>
    <w:semiHidden/>
    <w:pPr>
      <w:spacing w:lineRule="auto" w:line="240" w:after="0" w:beforeAutospacing="0" w:afterAutospacing="0"/>
    </w:pPr>
    <w:rPr>
      <w:rFonts w:ascii="Tahoma" w:hAnsi="Tahoma"/>
      <w:sz w:val="16"/>
    </w:rPr>
  </w:style>
  <w:style w:type="paragraph" w:styleId="P15">
    <w:name w:val="TOC 2"/>
    <w:basedOn w:val="P0"/>
    <w:pPr>
      <w:spacing w:after="100" w:beforeAutospacing="0" w:afterAutospacing="0"/>
      <w:ind w:left="221"/>
    </w:pPr>
    <w:rPr/>
  </w:style>
  <w:style w:type="paragraph" w:styleId="P16">
    <w:name w:val="TOC 1"/>
    <w:basedOn w:val="P0"/>
    <w:pPr>
      <w:spacing w:after="100" w:beforeAutospacing="0" w:afterAutospacing="0"/>
      <w:ind w:left="0"/>
    </w:pPr>
    <w:rPr/>
  </w:style>
  <w:style w:type="paragraph" w:styleId="P17">
    <w:name w:val="Heading 1"/>
    <w:basedOn w:val="P0"/>
    <w:next w:val="P0"/>
    <w:link w:val="C10"/>
    <w:pPr>
      <w:spacing w:before="480" w:after="0" w:beforeAutospacing="0" w:afterAutospacing="0"/>
      <w:outlineLvl w:val="0"/>
    </w:pPr>
    <w:rPr>
      <w:b w:val="1"/>
      <w:color w:val="365F91"/>
      <w:sz w:val="28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line number"/>
    <w:basedOn w:val="C0"/>
    <w:semiHidden/>
    <w:rPr/>
  </w:style>
  <w:style w:type="character" w:styleId="C4">
    <w:name w:val="Нумерация строк"/>
    <w:basedOn w:val="C0"/>
    <w:semiHidden/>
    <w:rPr/>
  </w:style>
  <w:style w:type="character" w:styleId="C5">
    <w:name w:val="Интернет-ссылка"/>
    <w:rPr>
      <w:color w:val="0000FF"/>
      <w:u w:val="single"/>
    </w:rPr>
  </w:style>
  <w:style w:type="character" w:styleId="C6">
    <w:name w:val="Верхний колонтитул Знак"/>
    <w:basedOn w:val="C0"/>
    <w:link w:val="P11"/>
    <w:rPr/>
  </w:style>
  <w:style w:type="character" w:styleId="C7">
    <w:name w:val="Нижний колонтитул Знак"/>
    <w:basedOn w:val="C0"/>
    <w:link w:val="P12"/>
    <w:rPr/>
  </w:style>
  <w:style w:type="character" w:styleId="C8">
    <w:name w:val="Без интервала Знак"/>
    <w:basedOn w:val="C0"/>
    <w:link w:val="P13"/>
    <w:rPr/>
  </w:style>
  <w:style w:type="character" w:styleId="C9">
    <w:name w:val="Текст выноски Знак"/>
    <w:basedOn w:val="C0"/>
    <w:link w:val="P14"/>
    <w:semiHidden/>
    <w:rPr>
      <w:rFonts w:ascii="Tahoma" w:hAnsi="Tahoma"/>
      <w:sz w:val="16"/>
    </w:rPr>
  </w:style>
  <w:style w:type="character" w:styleId="C10">
    <w:name w:val="Heading 1 Char"/>
    <w:basedOn w:val="C0"/>
    <w:link w:val="P17"/>
    <w:hidden/>
    <w:rPr>
      <w:b w:val="1"/>
      <w:color w:val="365F91"/>
      <w:sz w:val="28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Ind w:w="0" w:type="dxa"/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1" Type="http://schemas.openxmlformats.org/officeDocument/2006/relationships/image" Target="/media/image1.png" /><Relationship Id="Relimage8" Type="http://schemas.openxmlformats.org/officeDocument/2006/relationships/image" Target="/media/image8.jp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5" Type="http://schemas.openxmlformats.org/officeDocument/2006/relationships/image" Target="/media/image5.png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